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0F8F5" w14:textId="77777777" w:rsidR="00901A76" w:rsidRPr="008018A1" w:rsidRDefault="00901A76" w:rsidP="00901A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3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</w:pPr>
      <w:bookmarkStart w:id="0" w:name="_Hlk36727912"/>
    </w:p>
    <w:p w14:paraId="259B9151" w14:textId="77777777" w:rsidR="00901A76" w:rsidRPr="008018A1" w:rsidRDefault="00901A76" w:rsidP="00901A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 xml:space="preserve">ВЫПИСКА ИЗ </w:t>
      </w:r>
      <w:r w:rsidRPr="008018A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РЕШЕНИЯ</w:t>
      </w:r>
    </w:p>
    <w:p w14:paraId="5C22A0BF" w14:textId="77777777" w:rsidR="00901A76" w:rsidRPr="008018A1" w:rsidRDefault="00901A76" w:rsidP="00901A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018A1">
        <w:rPr>
          <w:rFonts w:ascii="Times New Roman" w:eastAsia="Times New Roman" w:hAnsi="Times New Roman" w:cs="Times New Roman"/>
          <w:b/>
          <w:color w:val="000000"/>
          <w:spacing w:val="7"/>
          <w:sz w:val="24"/>
          <w:szCs w:val="24"/>
          <w:lang w:val="en-US" w:eastAsia="ru-RU"/>
        </w:rPr>
        <w:t>X</w:t>
      </w:r>
      <w:r w:rsidRPr="008018A1">
        <w:rPr>
          <w:rFonts w:ascii="Times New Roman" w:eastAsia="Times New Roman" w:hAnsi="Times New Roman" w:cs="Times New Roman"/>
          <w:b/>
          <w:color w:val="000000"/>
          <w:spacing w:val="7"/>
          <w:sz w:val="24"/>
          <w:szCs w:val="24"/>
          <w:lang w:eastAsia="ru-RU"/>
        </w:rPr>
        <w:t>XI</w:t>
      </w:r>
      <w:r>
        <w:rPr>
          <w:rFonts w:ascii="Times New Roman" w:eastAsia="Times New Roman" w:hAnsi="Times New Roman" w:cs="Times New Roman"/>
          <w:b/>
          <w:color w:val="000000"/>
          <w:spacing w:val="7"/>
          <w:sz w:val="24"/>
          <w:szCs w:val="24"/>
          <w:lang w:eastAsia="ru-RU"/>
        </w:rPr>
        <w:t>I</w:t>
      </w:r>
      <w:r w:rsidRPr="008018A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  ЕЖЕГОДНОЙ</w:t>
      </w:r>
      <w:proofErr w:type="gramEnd"/>
      <w:r w:rsidRPr="008018A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 КОНФЕРЕНЦИИ</w:t>
      </w:r>
    </w:p>
    <w:p w14:paraId="377DB4CD" w14:textId="77777777" w:rsidR="00901A76" w:rsidRPr="008018A1" w:rsidRDefault="00901A76" w:rsidP="00901A76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left="4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8A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АДВОКАТОВ ТАМБОВСКОЙ ОБЛАСТИ</w:t>
      </w:r>
    </w:p>
    <w:p w14:paraId="6C8DE826" w14:textId="77777777" w:rsidR="00901A76" w:rsidRPr="008018A1" w:rsidRDefault="00901A76" w:rsidP="00901A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22 марта 2024</w:t>
      </w:r>
      <w:r w:rsidRPr="008018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года </w:t>
      </w:r>
    </w:p>
    <w:p w14:paraId="1B0FE52E" w14:textId="77777777" w:rsidR="00901A76" w:rsidRPr="008018A1" w:rsidRDefault="00901A76" w:rsidP="00901A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3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14:paraId="4BD7D46D" w14:textId="77777777" w:rsidR="00901A76" w:rsidRPr="008018A1" w:rsidRDefault="00901A76" w:rsidP="00901A76">
      <w:pPr>
        <w:widowControl w:val="0"/>
        <w:numPr>
          <w:ilvl w:val="0"/>
          <w:numId w:val="1"/>
        </w:numPr>
        <w:shd w:val="clear" w:color="auto" w:fill="FFFFFF"/>
        <w:tabs>
          <w:tab w:val="left" w:pos="881"/>
        </w:tabs>
        <w:autoSpaceDE w:val="0"/>
        <w:autoSpaceDN w:val="0"/>
        <w:adjustRightInd w:val="0"/>
        <w:spacing w:before="24" w:after="0" w:line="240" w:lineRule="auto"/>
        <w:ind w:firstLine="524"/>
        <w:jc w:val="both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</w:pPr>
      <w:r w:rsidRPr="00801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Признать работу Совета Адвокатской палаты Тамбовской области за 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801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удовлетворительной.</w:t>
      </w:r>
    </w:p>
    <w:p w14:paraId="31FD34B6" w14:textId="77777777" w:rsidR="00901A76" w:rsidRPr="008018A1" w:rsidRDefault="00901A76" w:rsidP="00901A76">
      <w:pPr>
        <w:widowControl w:val="0"/>
        <w:numPr>
          <w:ilvl w:val="0"/>
          <w:numId w:val="1"/>
        </w:numPr>
        <w:shd w:val="clear" w:color="auto" w:fill="FFFFFF"/>
        <w:tabs>
          <w:tab w:val="left" w:pos="881"/>
        </w:tabs>
        <w:autoSpaceDE w:val="0"/>
        <w:autoSpaceDN w:val="0"/>
        <w:adjustRightInd w:val="0"/>
        <w:spacing w:before="12" w:after="0" w:line="240" w:lineRule="auto"/>
        <w:ind w:firstLine="524"/>
        <w:jc w:val="both"/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</w:pPr>
      <w:r w:rsidRPr="008018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Утвердить отчет Ревизионной комиссии о результатах ревизии финансово-</w:t>
      </w:r>
      <w:r w:rsidRPr="008018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br/>
      </w:r>
      <w:r w:rsidRPr="008018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хозяйственной деятельности Адвокатской палаты Тамбовской области за отчетный период.</w:t>
      </w:r>
    </w:p>
    <w:p w14:paraId="59DBFF29" w14:textId="77777777" w:rsidR="00901A76" w:rsidRPr="008018A1" w:rsidRDefault="00901A76" w:rsidP="00901A76">
      <w:pPr>
        <w:widowControl w:val="0"/>
        <w:shd w:val="clear" w:color="auto" w:fill="FFFFFF"/>
        <w:tabs>
          <w:tab w:val="left" w:pos="626"/>
        </w:tabs>
        <w:autoSpaceDE w:val="0"/>
        <w:autoSpaceDN w:val="0"/>
        <w:adjustRightInd w:val="0"/>
        <w:spacing w:after="0" w:line="240" w:lineRule="auto"/>
        <w:ind w:firstLine="524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8018A1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  <w:t>3.</w:t>
      </w:r>
      <w:r w:rsidRPr="008018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Утвердить исполнение сметы Адвокатской палаты Тамбовской области за 202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3</w:t>
      </w:r>
      <w:r w:rsidRPr="008018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год:</w:t>
      </w:r>
    </w:p>
    <w:p w14:paraId="67D8A7F3" w14:textId="77777777" w:rsidR="00901A76" w:rsidRPr="00695C1D" w:rsidRDefault="00901A76" w:rsidP="00901A76">
      <w:pPr>
        <w:widowControl w:val="0"/>
        <w:shd w:val="clear" w:color="auto" w:fill="FFFFFF"/>
        <w:tabs>
          <w:tab w:val="left" w:pos="626"/>
        </w:tabs>
        <w:autoSpaceDE w:val="0"/>
        <w:autoSpaceDN w:val="0"/>
        <w:adjustRightInd w:val="0"/>
        <w:spacing w:after="0" w:line="240" w:lineRule="auto"/>
        <w:ind w:firstLine="5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A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- по доходной </w:t>
      </w:r>
      <w:proofErr w:type="gramStart"/>
      <w:r w:rsidRPr="007A1A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части  </w:t>
      </w:r>
      <w:r w:rsidRPr="00695C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12</w:t>
      </w:r>
      <w:proofErr w:type="gramEnd"/>
      <w:r w:rsidRPr="00695C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 млн.  423 тыс. </w:t>
      </w:r>
    </w:p>
    <w:p w14:paraId="7DB0103B" w14:textId="77777777" w:rsidR="00901A76" w:rsidRPr="007A1AB2" w:rsidRDefault="00901A76" w:rsidP="00901A76">
      <w:pPr>
        <w:widowControl w:val="0"/>
        <w:shd w:val="clear" w:color="auto" w:fill="FFFFFF"/>
        <w:tabs>
          <w:tab w:val="left" w:pos="7560"/>
        </w:tabs>
        <w:autoSpaceDE w:val="0"/>
        <w:autoSpaceDN w:val="0"/>
        <w:adjustRightInd w:val="0"/>
        <w:spacing w:after="0" w:line="240" w:lineRule="auto"/>
        <w:ind w:firstLine="524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695C1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- по расходной </w:t>
      </w:r>
      <w:proofErr w:type="gramStart"/>
      <w:r w:rsidRPr="00695C1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части  11</w:t>
      </w:r>
      <w:proofErr w:type="gramEnd"/>
      <w:r w:rsidRPr="00695C1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 млн.  </w:t>
      </w:r>
      <w:proofErr w:type="gramStart"/>
      <w:r w:rsidRPr="00695C1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892  тыс.</w:t>
      </w:r>
      <w:proofErr w:type="gramEnd"/>
      <w:r w:rsidRPr="007A1AB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ab/>
      </w:r>
    </w:p>
    <w:p w14:paraId="666BAA68" w14:textId="77777777" w:rsidR="00901A76" w:rsidRPr="007A1AB2" w:rsidRDefault="00901A76" w:rsidP="00901A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подтвердив обоснованность произведенных расходов.</w:t>
      </w:r>
    </w:p>
    <w:p w14:paraId="4B75451A" w14:textId="77777777" w:rsidR="00901A76" w:rsidRPr="007A1AB2" w:rsidRDefault="00901A76" w:rsidP="00901A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Средства в размере </w:t>
      </w:r>
      <w:r w:rsidRPr="00695C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531 тыс.</w:t>
      </w:r>
      <w:r w:rsidRPr="007A1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учесть при формировании сметы на 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7A1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и направить их на нужды Адвокатской палаты Тамбовской области и Федеральной палаты адвокатов.</w:t>
      </w:r>
    </w:p>
    <w:p w14:paraId="6CE8D0CE" w14:textId="77777777" w:rsidR="00901A76" w:rsidRPr="007A1AB2" w:rsidRDefault="00901A76" w:rsidP="00901A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Смету адвокатской палаты Тамбовской области на 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7A1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утвердить:</w:t>
      </w:r>
    </w:p>
    <w:p w14:paraId="3A9F7149" w14:textId="77777777" w:rsidR="00901A76" w:rsidRPr="00695C1D" w:rsidRDefault="00901A76" w:rsidP="00901A76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firstLine="524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7A1A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- по доходной части   </w:t>
      </w:r>
      <w:r w:rsidRPr="00695C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14 млн.   421 тыс. </w:t>
      </w:r>
    </w:p>
    <w:p w14:paraId="11C9E081" w14:textId="77777777" w:rsidR="00901A76" w:rsidRPr="00695C1D" w:rsidRDefault="00901A76" w:rsidP="00901A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24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695C1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- по расходной части 14 </w:t>
      </w:r>
      <w:r w:rsidRPr="00695C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млн.   421 тыс. </w:t>
      </w:r>
    </w:p>
    <w:p w14:paraId="08B66652" w14:textId="77777777" w:rsidR="00901A76" w:rsidRPr="008018A1" w:rsidRDefault="00901A76" w:rsidP="00901A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24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018A1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5.</w:t>
      </w:r>
      <w:r w:rsidRPr="008018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Разрешить Совету Адвокатской палаты Тамбовской области пополнять недостаток средств по отдельным статьям утвержденной сметы за счет экономии, возникающей по другим статьям сметы, с последующим утверждением на очередной конференции.</w:t>
      </w:r>
    </w:p>
    <w:p w14:paraId="588006C5" w14:textId="77777777" w:rsidR="00901A76" w:rsidRPr="008018A1" w:rsidRDefault="00901A76" w:rsidP="00901A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8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</w:t>
      </w:r>
      <w:r w:rsidRPr="00801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Утвердить </w:t>
      </w:r>
      <w:bookmarkStart w:id="1" w:name="_Hlk36464433"/>
      <w:r w:rsidRPr="00801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размер обязательных отчислений для членов Адвокатской палаты Тамбовской области </w:t>
      </w:r>
      <w:bookmarkEnd w:id="1"/>
      <w:r w:rsidRPr="00801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01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апреля</w:t>
      </w:r>
      <w:r w:rsidRPr="00801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801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до проведения следующей Конференции ежемесячно в размере: для адвокатов адвокатских образований – коллегий, </w:t>
      </w:r>
      <w:proofErr w:type="gramStart"/>
      <w:r w:rsidRPr="00801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бюро,  </w:t>
      </w:r>
      <w:r w:rsidRPr="008018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адвокатов</w:t>
      </w:r>
      <w:proofErr w:type="gramEnd"/>
      <w:r w:rsidRPr="008018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, учредивших адвокатские кабинеты –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2700</w:t>
      </w:r>
      <w:r w:rsidRPr="008018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рублей. </w:t>
      </w:r>
    </w:p>
    <w:p w14:paraId="42908922" w14:textId="77777777" w:rsidR="00901A76" w:rsidRPr="008018A1" w:rsidRDefault="00901A76" w:rsidP="00901A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24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8018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Утвердить размер обязательных отчислений для адвокатов, избравших материальную форму участия в защите по назначению в соответствии с п. 7 ст. 15 КПЭА в</w:t>
      </w:r>
      <w:r w:rsidRPr="00801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размере: для адвокатов адвокатских образований – коллегий, бюро, адвокатов</w:t>
      </w:r>
      <w:r w:rsidRPr="008018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, учредивших адвокатские кабинеты </w:t>
      </w:r>
      <w:r w:rsidRPr="00801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3200</w:t>
      </w:r>
      <w:r w:rsidRPr="008018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рублей. </w:t>
      </w:r>
    </w:p>
    <w:p w14:paraId="3DE9C7D3" w14:textId="77777777" w:rsidR="00901A76" w:rsidRPr="008018A1" w:rsidRDefault="00901A76" w:rsidP="00901A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24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8018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Утвердить размер обязательных отчислений для адвокатов, статус которых приостановлен в порядке п/п5 п.1 ст. 16 Федерального закона «Об адвокатской деятельности и адвокатуре в Российской Федерации» в размере 1000 рублей.</w:t>
      </w:r>
    </w:p>
    <w:p w14:paraId="4CA3C7C3" w14:textId="77777777" w:rsidR="00901A76" w:rsidRPr="008018A1" w:rsidRDefault="00901A76" w:rsidP="00901A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24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8018A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Указанные суммы подлеж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а</w:t>
      </w:r>
      <w:r w:rsidRPr="008018A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т ежемесячному перечислению в фонд Адвокатской палаты Тамбовской области в </w:t>
      </w:r>
      <w:r w:rsidRPr="008018A1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ru-RU"/>
        </w:rPr>
        <w:t xml:space="preserve">течение года, не позднее 10 числа месяца, следующего за отчетным, с </w:t>
      </w:r>
      <w:r w:rsidRPr="008018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обязательным предоставлением налоговыми агентами расшифровки платежа.</w:t>
      </w:r>
    </w:p>
    <w:p w14:paraId="42336313" w14:textId="77777777" w:rsidR="00901A76" w:rsidRPr="008018A1" w:rsidRDefault="00901A76" w:rsidP="00901A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24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8018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Отсутствие вознаграждения у адвоката не является основанием для неуплаты обязательных ежемесячных отчислений.</w:t>
      </w:r>
    </w:p>
    <w:p w14:paraId="486CA492" w14:textId="77777777" w:rsidR="00901A76" w:rsidRPr="008018A1" w:rsidRDefault="00901A76" w:rsidP="00901A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24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8018A1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ru-RU"/>
        </w:rPr>
        <w:t xml:space="preserve"> 7.</w:t>
      </w:r>
      <w:r w:rsidRPr="008018A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Утвердить обязательные отчисления за первый месяц для вновь принятых </w:t>
      </w:r>
      <w:r w:rsidRPr="008018A1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членов Адвокатской палаты Тамбовской области, в том числе и изменивших членство в Адвокатской палате в соответствии с п.5 ст.15 </w:t>
      </w:r>
      <w:r w:rsidRPr="00801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ФЗ «Об адвокатской деятельности и адвокатуре в Российской Федерации» </w:t>
      </w:r>
      <w:r w:rsidRPr="008018A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с 01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апреля</w:t>
      </w:r>
      <w:r w:rsidRPr="008018A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4</w:t>
      </w:r>
      <w:r w:rsidRPr="008018A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года до проведения следующей Конференции</w:t>
      </w:r>
      <w:r w:rsidRPr="00801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8018A1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в размере от 50000 рублей до </w:t>
      </w:r>
      <w:r w:rsidRPr="00B4718C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>30</w:t>
      </w:r>
      <w:r w:rsidRPr="008018A1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>0000 рублей, с предоставлением Совету адвокатской палаты Тамбовской области права определения его размера.</w:t>
      </w:r>
    </w:p>
    <w:p w14:paraId="0AF2589F" w14:textId="77777777" w:rsidR="00901A76" w:rsidRPr="008018A1" w:rsidRDefault="00901A76" w:rsidP="00901A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24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8018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Единовременные отчисления подлежат внесению в кассу Адвокатской палаты Тамбовской области, не позднее дня получения статуса адвоката.</w:t>
      </w:r>
    </w:p>
    <w:p w14:paraId="0E3E8E9A" w14:textId="77777777" w:rsidR="00901A76" w:rsidRPr="008018A1" w:rsidRDefault="00901A76" w:rsidP="00901A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24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018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Начиная со второго месяца адвокатской деятельности отчисления производятся в соответствии с п.6 настоящего Решения.</w:t>
      </w:r>
    </w:p>
    <w:p w14:paraId="10F15E53" w14:textId="77777777" w:rsidR="00901A76" w:rsidRPr="008018A1" w:rsidRDefault="00901A76" w:rsidP="00901A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24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8018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При получении, возобновлении статуса или изменении членства на Адвокатскую палату Тамбовской области размер обязательных ежемесячных отчислений, в зависимости от даты принятия решения Совета:</w:t>
      </w:r>
    </w:p>
    <w:p w14:paraId="16BC485B" w14:textId="77777777" w:rsidR="00901A76" w:rsidRPr="008018A1" w:rsidRDefault="00901A76" w:rsidP="00901A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24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8018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— с 01 по 15 число месяца составит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32</w:t>
      </w:r>
      <w:r w:rsidRPr="008018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00 руб.</w:t>
      </w:r>
    </w:p>
    <w:p w14:paraId="5030995C" w14:textId="77777777" w:rsidR="00901A76" w:rsidRPr="008018A1" w:rsidRDefault="00901A76" w:rsidP="00901A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24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8018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— с 16 по 31 число месяца составит 1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6</w:t>
      </w:r>
      <w:r w:rsidRPr="008018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00 руб.</w:t>
      </w:r>
    </w:p>
    <w:p w14:paraId="73783124" w14:textId="77777777" w:rsidR="00901A76" w:rsidRPr="008018A1" w:rsidRDefault="00901A76" w:rsidP="00901A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24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8018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При приостановлении, прекращении статуса, изменении членства на Адвокатскую палату другого субъекта размер обязательных ежемесячных отчислений (с учетом формы участия в защите по назначению (материальной или фактической), в зависимости от даты принятия решения Совета:</w:t>
      </w:r>
    </w:p>
    <w:p w14:paraId="6502204C" w14:textId="77777777" w:rsidR="00901A76" w:rsidRPr="008018A1" w:rsidRDefault="00901A76" w:rsidP="00901A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24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8018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lastRenderedPageBreak/>
        <w:t>— с 01 по 15 число месяца составит 1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6</w:t>
      </w:r>
      <w:r w:rsidRPr="008018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00 руб. или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1350</w:t>
      </w:r>
      <w:r w:rsidRPr="008018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руб.</w:t>
      </w:r>
    </w:p>
    <w:p w14:paraId="1D9DE4F2" w14:textId="77777777" w:rsidR="00901A76" w:rsidRPr="008018A1" w:rsidRDefault="00901A76" w:rsidP="00901A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24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8018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— с 16 по 31 число составит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3200</w:t>
      </w:r>
      <w:r w:rsidRPr="008018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руб. или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2700</w:t>
      </w:r>
      <w:r w:rsidRPr="008018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руб.</w:t>
      </w:r>
    </w:p>
    <w:p w14:paraId="4D64C984" w14:textId="77777777" w:rsidR="00901A76" w:rsidRPr="008018A1" w:rsidRDefault="00901A76" w:rsidP="00901A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24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8018A1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8.</w:t>
      </w:r>
      <w:r w:rsidRPr="008018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Обязательные отчисления адвокатов в Федеральную палату адвокатов РФ в размере 300 рублей в месяц уплачиваются каждым адвокатом независимо от даты присвоения, приостановления (прекращения) статуса, изменения членства.</w:t>
      </w:r>
      <w:r w:rsidRPr="008018A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93B03C" w14:textId="77777777" w:rsidR="00901A76" w:rsidRPr="008018A1" w:rsidRDefault="00901A76" w:rsidP="00901A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24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8018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Неисполнение адвокатом обязанности по ежемесячному отчислению средств на общие нужды адвокатской палаты в порядке и размерах, установленных конференцией адвокатов Адвокатской палаты Тамбовской области, предусмотренной пп.5, п. 1 ст. 7 Федерального закона «Об адвокатской деятельности и адвокатуре в РФ», является основанием для привлечения адвоката к дисциплинарной ответственности и может повлечь возбуждение дисциплинарного производства.</w:t>
      </w:r>
    </w:p>
    <w:p w14:paraId="72DCBB1F" w14:textId="77777777" w:rsidR="00901A76" w:rsidRPr="008018A1" w:rsidRDefault="00901A76" w:rsidP="00901A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8A1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ru-RU"/>
        </w:rPr>
        <w:t>9.</w:t>
      </w:r>
      <w:r w:rsidRPr="008018A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Освободить от отчислений на нужды Адвокатской палаты Тамбовской</w:t>
      </w:r>
      <w:r w:rsidRPr="008018A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br/>
      </w:r>
      <w:r w:rsidRPr="00801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области следующих членов палаты:</w:t>
      </w:r>
    </w:p>
    <w:p w14:paraId="19037F7D" w14:textId="77777777" w:rsidR="00901A76" w:rsidRPr="008018A1" w:rsidRDefault="00901A76" w:rsidP="00901A76">
      <w:pPr>
        <w:widowControl w:val="0"/>
        <w:shd w:val="clear" w:color="auto" w:fill="FFFFFF"/>
        <w:tabs>
          <w:tab w:val="left" w:pos="746"/>
        </w:tabs>
        <w:autoSpaceDE w:val="0"/>
        <w:autoSpaceDN w:val="0"/>
        <w:adjustRightInd w:val="0"/>
        <w:spacing w:after="0" w:line="240" w:lineRule="auto"/>
        <w:ind w:firstLine="5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8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9.1.</w:t>
      </w:r>
      <w:r w:rsidRPr="00801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18A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адвокатов, имеющих стаж в адвокатуре от 40 лет и более на основании</w:t>
      </w:r>
      <w:r w:rsidRPr="008018A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br/>
      </w:r>
      <w:r w:rsidRPr="008018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данных, предоставленных в Совет Адвокатской палаты Тамбовской области;</w:t>
      </w:r>
    </w:p>
    <w:p w14:paraId="363E8F30" w14:textId="77777777" w:rsidR="00901A76" w:rsidRPr="008018A1" w:rsidRDefault="00901A76" w:rsidP="00901A76">
      <w:pPr>
        <w:widowControl w:val="0"/>
        <w:shd w:val="clear" w:color="auto" w:fill="FFFFFF"/>
        <w:tabs>
          <w:tab w:val="left" w:pos="746"/>
        </w:tabs>
        <w:autoSpaceDE w:val="0"/>
        <w:autoSpaceDN w:val="0"/>
        <w:adjustRightInd w:val="0"/>
        <w:spacing w:after="0" w:line="240" w:lineRule="auto"/>
        <w:ind w:firstLine="5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8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адвокатов, инвалидов 1 и 2 групп по зрению на основании данных,</w:t>
      </w:r>
      <w:r w:rsidRPr="008018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r w:rsidRPr="008018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предоставленных в Совет</w:t>
      </w:r>
      <w:r w:rsidRPr="00801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18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Адвокатской палаты Тамбовской области;</w:t>
      </w:r>
    </w:p>
    <w:p w14:paraId="190807CC" w14:textId="77777777" w:rsidR="00901A76" w:rsidRPr="008018A1" w:rsidRDefault="00901A76" w:rsidP="00901A76">
      <w:pPr>
        <w:widowControl w:val="0"/>
        <w:shd w:val="clear" w:color="auto" w:fill="FFFFFF"/>
        <w:tabs>
          <w:tab w:val="left" w:pos="746"/>
        </w:tabs>
        <w:autoSpaceDE w:val="0"/>
        <w:autoSpaceDN w:val="0"/>
        <w:adjustRightInd w:val="0"/>
        <w:spacing w:after="0" w:line="240" w:lineRule="auto"/>
        <w:ind w:firstLine="5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8A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женщин, находящихся в отпуске по беременности и родам (на основании</w:t>
      </w:r>
      <w:r w:rsidRPr="008018A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br/>
      </w:r>
      <w:r w:rsidRPr="008018A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листка по временной нетрудоспособности) или по уходу за ребенком до 3-х лет (свидетельство о рождении) по заявлениям, предоставленным в Совет</w:t>
      </w:r>
      <w:r w:rsidRPr="008018A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br/>
      </w:r>
      <w:r w:rsidRPr="008018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Адвокатской палаты Тамбовской области;</w:t>
      </w:r>
    </w:p>
    <w:p w14:paraId="641FCB0A" w14:textId="77777777" w:rsidR="00901A76" w:rsidRPr="008018A1" w:rsidRDefault="00901A76" w:rsidP="00901A76">
      <w:pPr>
        <w:widowControl w:val="0"/>
        <w:shd w:val="clear" w:color="auto" w:fill="FFFFFF"/>
        <w:tabs>
          <w:tab w:val="left" w:pos="746"/>
        </w:tabs>
        <w:autoSpaceDE w:val="0"/>
        <w:autoSpaceDN w:val="0"/>
        <w:adjustRightInd w:val="0"/>
        <w:spacing w:after="0" w:line="240" w:lineRule="auto"/>
        <w:ind w:firstLine="5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8A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адвокатов, имеющих освобождение от работы по медицинским показаниям</w:t>
      </w:r>
      <w:r w:rsidRPr="008018A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br/>
      </w:r>
      <w:r w:rsidRPr="008018A1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ru-RU"/>
        </w:rPr>
        <w:t xml:space="preserve">на срок, превышающий два месяца, на основании решения Совета </w:t>
      </w:r>
      <w:r w:rsidRPr="008018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Адвокатской палаты Тамбовской области</w:t>
      </w:r>
      <w:r w:rsidRPr="008018A1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ru-RU"/>
        </w:rPr>
        <w:t xml:space="preserve"> по </w:t>
      </w:r>
      <w:r w:rsidRPr="00801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предоставлении адвокатом соответствующих медицинских документов. </w:t>
      </w:r>
    </w:p>
    <w:p w14:paraId="32BD25BC" w14:textId="77777777" w:rsidR="00901A76" w:rsidRPr="008018A1" w:rsidRDefault="00901A76" w:rsidP="00901A76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firstLine="524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8018A1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9.2.</w:t>
      </w:r>
      <w:r w:rsidRPr="008018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президента Адвокатской палаты Тамбовской области.</w:t>
      </w:r>
    </w:p>
    <w:p w14:paraId="1D5D74BE" w14:textId="77777777" w:rsidR="00901A76" w:rsidRPr="008018A1" w:rsidRDefault="00901A76" w:rsidP="00901A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8A1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9.3.</w:t>
      </w:r>
      <w:r w:rsidRPr="008018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8018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Перечисленные льготы в п.9.1. устанавливаются решением Совета Адвокатской палаты Тамбовской области со дня </w:t>
      </w:r>
      <w:r w:rsidRPr="008018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поступления в Совет документальных данных.</w:t>
      </w:r>
    </w:p>
    <w:p w14:paraId="25544F87" w14:textId="77777777" w:rsidR="00901A76" w:rsidRPr="008018A1" w:rsidRDefault="00901A76" w:rsidP="00901A76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firstLine="5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018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Лица  в</w:t>
      </w:r>
      <w:proofErr w:type="gramEnd"/>
      <w:r w:rsidRPr="008018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proofErr w:type="spellStart"/>
      <w:r w:rsidRPr="008018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п.п</w:t>
      </w:r>
      <w:proofErr w:type="spellEnd"/>
      <w:r w:rsidRPr="008018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. 9.1. и 9.2. не освобождаются от уплаты ежемесячных взносов в </w:t>
      </w:r>
      <w:r w:rsidRPr="008018A1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ru-RU"/>
        </w:rPr>
        <w:t xml:space="preserve">Федеральную палату адвокатов, за </w:t>
      </w:r>
      <w:r w:rsidRPr="00801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исключением адвокатов, статус которых приостановлен.</w:t>
      </w:r>
    </w:p>
    <w:p w14:paraId="2E7BB1DB" w14:textId="77777777" w:rsidR="00901A76" w:rsidRDefault="00901A76" w:rsidP="00901A76">
      <w:pPr>
        <w:widowControl w:val="0"/>
        <w:shd w:val="clear" w:color="auto" w:fill="FFFFFF"/>
        <w:autoSpaceDE w:val="0"/>
        <w:autoSpaceDN w:val="0"/>
        <w:adjustRightInd w:val="0"/>
        <w:spacing w:before="2" w:after="0" w:line="240" w:lineRule="auto"/>
        <w:ind w:firstLine="52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A62E0CB" w14:textId="77777777" w:rsidR="00901A76" w:rsidRPr="008018A1" w:rsidRDefault="00901A76" w:rsidP="00901A76">
      <w:pPr>
        <w:widowControl w:val="0"/>
        <w:shd w:val="clear" w:color="auto" w:fill="FFFFFF"/>
        <w:autoSpaceDE w:val="0"/>
        <w:autoSpaceDN w:val="0"/>
        <w:adjustRightInd w:val="0"/>
        <w:spacing w:before="2" w:after="0" w:line="240" w:lineRule="auto"/>
        <w:ind w:firstLine="5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Pr="008018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801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018A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Обязать руководителей адвокатских образований своевременно информировать Совет Адвокатской палаты Тамбовской области о создании адвокатского образования, смене места нахождения и средствах связи с ним не позднее одного месяца с момента наступления этих событий.</w:t>
      </w:r>
    </w:p>
    <w:p w14:paraId="1E56BB77" w14:textId="77777777" w:rsidR="00901A76" w:rsidRPr="008018A1" w:rsidRDefault="00901A76" w:rsidP="00901A76">
      <w:pPr>
        <w:widowControl w:val="0"/>
        <w:shd w:val="clear" w:color="auto" w:fill="FFFFFF"/>
        <w:autoSpaceDE w:val="0"/>
        <w:autoSpaceDN w:val="0"/>
        <w:adjustRightInd w:val="0"/>
        <w:spacing w:before="2" w:after="0" w:line="240" w:lineRule="auto"/>
        <w:ind w:firstLine="5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</w:t>
      </w:r>
      <w:r w:rsidRPr="008018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801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Считать надлежащим уведомлением адвоката Адвокатской палаты Тамбовской области по вопросам деятельности палаты или в рамках дисциплинарного производства направление соответствующего извещения на личный адрес электронной почты адвоката, предоставленный им в Адвокатскую палату.</w:t>
      </w:r>
    </w:p>
    <w:p w14:paraId="00629768" w14:textId="77777777" w:rsidR="00901A76" w:rsidRPr="008018A1" w:rsidRDefault="00901A76" w:rsidP="00901A76">
      <w:pPr>
        <w:widowControl w:val="0"/>
        <w:shd w:val="clear" w:color="auto" w:fill="FFFFFF"/>
        <w:autoSpaceDE w:val="0"/>
        <w:autoSpaceDN w:val="0"/>
        <w:adjustRightInd w:val="0"/>
        <w:spacing w:before="2" w:after="0" w:line="240" w:lineRule="auto"/>
        <w:ind w:hanging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" w:name="_Hlk36458447"/>
    </w:p>
    <w:p w14:paraId="615715B8" w14:textId="77777777" w:rsidR="00901A76" w:rsidRPr="008018A1" w:rsidRDefault="00901A76" w:rsidP="00901A76">
      <w:pPr>
        <w:widowControl w:val="0"/>
        <w:shd w:val="clear" w:color="auto" w:fill="FFFFFF"/>
        <w:autoSpaceDE w:val="0"/>
        <w:autoSpaceDN w:val="0"/>
        <w:adjustRightInd w:val="0"/>
        <w:spacing w:before="2" w:after="0" w:line="240" w:lineRule="auto"/>
        <w:ind w:hanging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4E922BD" w14:textId="77777777" w:rsidR="00901A76" w:rsidRPr="00FD6405" w:rsidRDefault="00901A76" w:rsidP="00901A76">
      <w:pPr>
        <w:widowControl w:val="0"/>
        <w:shd w:val="clear" w:color="auto" w:fill="FFFFFF"/>
        <w:autoSpaceDE w:val="0"/>
        <w:autoSpaceDN w:val="0"/>
        <w:adjustRightInd w:val="0"/>
        <w:spacing w:before="2"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8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Президент адвокатской палаты </w:t>
      </w:r>
    </w:p>
    <w:p w14:paraId="5EE68E4A" w14:textId="77777777" w:rsidR="00901A76" w:rsidRDefault="00901A76" w:rsidP="00901A76">
      <w:pPr>
        <w:widowControl w:val="0"/>
        <w:shd w:val="clear" w:color="auto" w:fill="FFFFFF"/>
        <w:autoSpaceDE w:val="0"/>
        <w:autoSpaceDN w:val="0"/>
        <w:adjustRightInd w:val="0"/>
        <w:spacing w:before="2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18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Тамбовской области</w:t>
      </w:r>
      <w:r w:rsidRPr="008018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                                                                              </w:t>
      </w:r>
    </w:p>
    <w:p w14:paraId="4DEDA0B9" w14:textId="77777777" w:rsidR="00901A76" w:rsidRPr="008018A1" w:rsidRDefault="00901A76" w:rsidP="00901A76">
      <w:pPr>
        <w:widowControl w:val="0"/>
        <w:shd w:val="clear" w:color="auto" w:fill="FFFFFF"/>
        <w:autoSpaceDE w:val="0"/>
        <w:autoSpaceDN w:val="0"/>
        <w:adjustRightInd w:val="0"/>
        <w:spacing w:before="2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18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Н.Н. Свинцова </w:t>
      </w:r>
      <w:bookmarkEnd w:id="0"/>
      <w:bookmarkEnd w:id="2"/>
    </w:p>
    <w:p w14:paraId="303BAC01" w14:textId="77777777" w:rsidR="00901A76" w:rsidRPr="008018A1" w:rsidRDefault="00901A76" w:rsidP="00901A76">
      <w:pPr>
        <w:rPr>
          <w:rFonts w:ascii="Times New Roman" w:hAnsi="Times New Roman" w:cs="Times New Roman"/>
          <w:sz w:val="24"/>
          <w:szCs w:val="24"/>
        </w:rPr>
      </w:pPr>
    </w:p>
    <w:p w14:paraId="7C42712F" w14:textId="77777777" w:rsidR="00901A76" w:rsidRPr="008018A1" w:rsidRDefault="00901A76" w:rsidP="00901A76">
      <w:pPr>
        <w:rPr>
          <w:rFonts w:ascii="Times New Roman" w:hAnsi="Times New Roman" w:cs="Times New Roman"/>
          <w:sz w:val="24"/>
          <w:szCs w:val="24"/>
        </w:rPr>
      </w:pPr>
    </w:p>
    <w:p w14:paraId="1BFD1B93" w14:textId="77777777" w:rsidR="00901A76" w:rsidRDefault="00901A76" w:rsidP="00901A76"/>
    <w:p w14:paraId="5817A7D9" w14:textId="77777777" w:rsidR="00901A76" w:rsidRDefault="00901A76" w:rsidP="00901A76"/>
    <w:p w14:paraId="4730BAE8" w14:textId="77777777" w:rsidR="00FB3AD3" w:rsidRDefault="00FB3AD3"/>
    <w:sectPr w:rsidR="00FB3AD3" w:rsidSect="006E5DDD">
      <w:footerReference w:type="even" r:id="rId5"/>
      <w:footerReference w:type="default" r:id="rId6"/>
      <w:pgSz w:w="11909" w:h="16834"/>
      <w:pgMar w:top="568" w:right="569" w:bottom="709" w:left="709" w:header="720" w:footer="206" w:gutter="0"/>
      <w:cols w:space="6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F1AAF" w14:textId="77777777" w:rsidR="00C56C77" w:rsidRDefault="00901A76" w:rsidP="00C56C7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2FF5FCC" w14:textId="77777777" w:rsidR="00C56C77" w:rsidRDefault="00901A76" w:rsidP="00C56C7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5E9FD" w14:textId="77777777" w:rsidR="00C56C77" w:rsidRDefault="00901A76" w:rsidP="00C56C7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14:paraId="2C1E60E2" w14:textId="77777777" w:rsidR="00C56C77" w:rsidRPr="00656E94" w:rsidRDefault="00901A76" w:rsidP="00C56C77">
    <w:pPr>
      <w:pStyle w:val="a3"/>
      <w:ind w:right="360"/>
      <w:rPr>
        <w:sz w:val="24"/>
        <w:szCs w:val="24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43936"/>
    <w:multiLevelType w:val="singleLevel"/>
    <w:tmpl w:val="1C1E22EE"/>
    <w:lvl w:ilvl="0">
      <w:start w:val="1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  <w:b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A76"/>
    <w:rsid w:val="00901A76"/>
    <w:rsid w:val="00FB3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12A5B"/>
  <w15:chartTrackingRefBased/>
  <w15:docId w15:val="{D0972A8E-D104-44A1-9A3D-8459B1F9A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1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901A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901A76"/>
  </w:style>
  <w:style w:type="character" w:styleId="a5">
    <w:name w:val="page number"/>
    <w:basedOn w:val="a0"/>
    <w:rsid w:val="00901A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930</Words>
  <Characters>5302</Characters>
  <Application>Microsoft Office Word</Application>
  <DocSecurity>0</DocSecurity>
  <Lines>44</Lines>
  <Paragraphs>12</Paragraphs>
  <ScaleCrop>false</ScaleCrop>
  <Company/>
  <LinksUpToDate>false</LinksUpToDate>
  <CharactersWithSpaces>6220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2024-03-28T12:22:00Z</dcterms:created>
  <dcterms:modified xsi:type="dcterms:W3CDTF">2024-03-28T12:22:00Z</dcterms:modified>
</cp:coreProperties>
</file>