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DE87" w14:textId="77777777" w:rsidR="00F92484" w:rsidRPr="00F92484" w:rsidRDefault="00F92484" w:rsidP="00F92484">
      <w:pPr>
        <w:widowControl/>
        <w:suppressAutoHyphens w:val="0"/>
        <w:rPr>
          <w:rFonts w:eastAsia="Times New Roman" w:cs="Times New Roman"/>
          <w:b/>
          <w:kern w:val="0"/>
          <w:szCs w:val="20"/>
          <w:lang w:eastAsia="ru-RU" w:bidi="ar-SA"/>
        </w:rPr>
      </w:pPr>
    </w:p>
    <w:p w14:paraId="29F7DF99" w14:textId="77777777" w:rsidR="00F92484" w:rsidRPr="00F92484" w:rsidRDefault="00F92484" w:rsidP="00F92484">
      <w:pPr>
        <w:framePr w:w="3601" w:h="3961" w:hRule="exact" w:hSpace="180" w:wrap="around" w:vAnchor="text" w:hAnchor="page" w:x="1612" w:y="169"/>
        <w:widowControl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92484"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drawing>
          <wp:inline distT="0" distB="0" distL="0" distR="0" wp14:anchorId="1A442524" wp14:editId="43518F79">
            <wp:extent cx="754380" cy="990600"/>
            <wp:effectExtent l="19050" t="0" r="7620" b="0"/>
            <wp:docPr id="6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9C268" w14:textId="77777777" w:rsidR="00F92484" w:rsidRPr="00F92484" w:rsidRDefault="00F92484" w:rsidP="00F92484">
      <w:pPr>
        <w:keepNext/>
        <w:framePr w:w="3601" w:h="3961" w:hRule="exact" w:hSpace="180" w:wrap="around" w:vAnchor="text" w:hAnchor="page" w:x="1612" w:y="169"/>
        <w:widowControl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uppressAutoHyphens w:val="0"/>
        <w:jc w:val="center"/>
        <w:outlineLvl w:val="0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F92484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РОССИЙСКАЯ ФЕДЕРАЦИЯ</w:t>
      </w:r>
    </w:p>
    <w:p w14:paraId="19B3D0BF" w14:textId="77777777" w:rsidR="00F92484" w:rsidRPr="00F92484" w:rsidRDefault="00F92484" w:rsidP="00F92484">
      <w:pPr>
        <w:framePr w:w="3601" w:h="3961" w:hRule="exact" w:hSpace="180" w:wrap="around" w:vAnchor="text" w:hAnchor="page" w:x="1612" w:y="169"/>
        <w:widowControl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uppressAutoHyphens w:val="0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</w:p>
    <w:p w14:paraId="225BF55F" w14:textId="77777777" w:rsidR="00F92484" w:rsidRPr="00F92484" w:rsidRDefault="00F92484" w:rsidP="00F92484">
      <w:pPr>
        <w:framePr w:w="3601" w:h="3961" w:hRule="exact" w:hSpace="180" w:wrap="around" w:vAnchor="text" w:hAnchor="page" w:x="1612" w:y="169"/>
        <w:widowControl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uppressAutoHyphens w:val="0"/>
        <w:jc w:val="center"/>
        <w:rPr>
          <w:rFonts w:eastAsia="Times New Roman" w:cs="Times New Roman"/>
          <w:b/>
          <w:kern w:val="0"/>
          <w:sz w:val="18"/>
          <w:szCs w:val="20"/>
          <w:lang w:eastAsia="ru-RU" w:bidi="ar-SA"/>
        </w:rPr>
      </w:pPr>
      <w:r w:rsidRPr="00F92484">
        <w:rPr>
          <w:rFonts w:eastAsia="Times New Roman" w:cs="Times New Roman"/>
          <w:b/>
          <w:kern w:val="0"/>
          <w:sz w:val="18"/>
          <w:szCs w:val="20"/>
          <w:lang w:eastAsia="ru-RU" w:bidi="ar-SA"/>
        </w:rPr>
        <w:t xml:space="preserve">АДВОКАТСКАЯ ПАЛАТА </w:t>
      </w:r>
    </w:p>
    <w:p w14:paraId="3CE10A04" w14:textId="77777777" w:rsidR="00F92484" w:rsidRPr="00F92484" w:rsidRDefault="00F92484" w:rsidP="00F92484">
      <w:pPr>
        <w:framePr w:w="3601" w:h="3961" w:hRule="exact" w:hSpace="180" w:wrap="around" w:vAnchor="text" w:hAnchor="page" w:x="1612" w:y="169"/>
        <w:widowControl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uppressAutoHyphens w:val="0"/>
        <w:jc w:val="center"/>
        <w:rPr>
          <w:rFonts w:eastAsia="Times New Roman" w:cs="Times New Roman"/>
          <w:b/>
          <w:kern w:val="0"/>
          <w:sz w:val="18"/>
          <w:szCs w:val="20"/>
          <w:lang w:eastAsia="ru-RU" w:bidi="ar-SA"/>
        </w:rPr>
      </w:pPr>
      <w:r w:rsidRPr="00F92484">
        <w:rPr>
          <w:rFonts w:eastAsia="Times New Roman" w:cs="Times New Roman"/>
          <w:b/>
          <w:kern w:val="0"/>
          <w:sz w:val="18"/>
          <w:szCs w:val="20"/>
          <w:lang w:eastAsia="ru-RU" w:bidi="ar-SA"/>
        </w:rPr>
        <w:t>ТАМБОВСКОЙ ОБЛАСТИ</w:t>
      </w:r>
    </w:p>
    <w:p w14:paraId="204A0064" w14:textId="77777777" w:rsidR="00F92484" w:rsidRPr="00F92484" w:rsidRDefault="00F92484" w:rsidP="00F92484">
      <w:pPr>
        <w:framePr w:w="3601" w:h="3961" w:hRule="exact" w:hSpace="180" w:wrap="around" w:vAnchor="text" w:hAnchor="page" w:x="1612" w:y="169"/>
        <w:widowControl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uppressAutoHyphens w:val="0"/>
        <w:jc w:val="center"/>
        <w:rPr>
          <w:rFonts w:eastAsia="Times New Roman" w:cs="Times New Roman"/>
          <w:b/>
          <w:kern w:val="0"/>
          <w:sz w:val="18"/>
          <w:szCs w:val="20"/>
          <w:lang w:eastAsia="ru-RU" w:bidi="ar-SA"/>
        </w:rPr>
      </w:pPr>
    </w:p>
    <w:p w14:paraId="51FDB400" w14:textId="77777777" w:rsidR="00F92484" w:rsidRPr="00F92484" w:rsidRDefault="00F92484" w:rsidP="00F92484">
      <w:pPr>
        <w:framePr w:w="3601" w:h="3961" w:hRule="exact" w:hSpace="180" w:wrap="around" w:vAnchor="text" w:hAnchor="page" w:x="1612" w:y="169"/>
        <w:widowControl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uppressAutoHyphens w:val="0"/>
        <w:jc w:val="center"/>
        <w:rPr>
          <w:rFonts w:eastAsia="Times New Roman" w:cs="Times New Roman"/>
          <w:kern w:val="0"/>
          <w:sz w:val="18"/>
          <w:szCs w:val="20"/>
          <w:lang w:eastAsia="ru-RU" w:bidi="ar-SA"/>
        </w:rPr>
      </w:pPr>
      <w:r w:rsidRPr="00F92484">
        <w:rPr>
          <w:rFonts w:eastAsia="Times New Roman" w:cs="Times New Roman"/>
          <w:kern w:val="0"/>
          <w:sz w:val="18"/>
          <w:szCs w:val="20"/>
          <w:lang w:eastAsia="ru-RU" w:bidi="ar-SA"/>
        </w:rPr>
        <w:t>г.  Тамбов, ул. К. Маркса, 148А</w:t>
      </w:r>
    </w:p>
    <w:p w14:paraId="0CEF3C45" w14:textId="77777777" w:rsidR="00F92484" w:rsidRPr="00F92484" w:rsidRDefault="00F92484" w:rsidP="00F92484">
      <w:pPr>
        <w:framePr w:w="3601" w:h="3961" w:hRule="exact" w:hSpace="180" w:wrap="around" w:vAnchor="text" w:hAnchor="page" w:x="1612" w:y="169"/>
        <w:widowControl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92484">
        <w:rPr>
          <w:rFonts w:eastAsia="Times New Roman" w:cs="Times New Roman"/>
          <w:kern w:val="0"/>
          <w:sz w:val="18"/>
          <w:szCs w:val="20"/>
          <w:lang w:eastAsia="ru-RU" w:bidi="ar-SA"/>
        </w:rPr>
        <w:t>тел./факс (4752) 71-53-91, 71-04-27</w:t>
      </w:r>
    </w:p>
    <w:p w14:paraId="50E7D57E" w14:textId="77777777" w:rsidR="00F92484" w:rsidRPr="00F92484" w:rsidRDefault="00F92484" w:rsidP="00F92484">
      <w:pPr>
        <w:framePr w:w="3601" w:h="3961" w:hRule="exact" w:hSpace="180" w:wrap="around" w:vAnchor="text" w:hAnchor="page" w:x="1612" w:y="169"/>
        <w:widowControl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68F625FA" w14:textId="15F402C8" w:rsidR="00F92484" w:rsidRPr="00F92484" w:rsidRDefault="00F92484" w:rsidP="00F92484">
      <w:pPr>
        <w:framePr w:w="3601" w:h="3961" w:hRule="exact" w:hSpace="180" w:wrap="around" w:vAnchor="text" w:hAnchor="page" w:x="1612" w:y="169"/>
        <w:widowControl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9248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Исх.№     </w:t>
      </w:r>
      <w:r w:rsidR="00037A48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</w:t>
      </w:r>
      <w:proofErr w:type="gramStart"/>
      <w:r w:rsidR="00037A48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F92484">
        <w:rPr>
          <w:rFonts w:eastAsia="Times New Roman" w:cs="Times New Roman"/>
          <w:kern w:val="0"/>
          <w:lang w:eastAsia="ru-RU" w:bidi="ar-SA"/>
        </w:rPr>
        <w:t xml:space="preserve">  «</w:t>
      </w:r>
      <w:proofErr w:type="gramEnd"/>
      <w:r w:rsidR="00037A48">
        <w:rPr>
          <w:rFonts w:eastAsia="Times New Roman" w:cs="Times New Roman"/>
          <w:kern w:val="0"/>
          <w:lang w:eastAsia="ru-RU" w:bidi="ar-SA"/>
        </w:rPr>
        <w:t>26</w:t>
      </w:r>
      <w:r w:rsidRPr="00F92484">
        <w:rPr>
          <w:rFonts w:eastAsia="Times New Roman" w:cs="Times New Roman"/>
          <w:kern w:val="0"/>
          <w:lang w:eastAsia="ru-RU" w:bidi="ar-SA"/>
        </w:rPr>
        <w:t>» 0</w:t>
      </w:r>
      <w:r w:rsidR="00037A48">
        <w:rPr>
          <w:rFonts w:eastAsia="Times New Roman" w:cs="Times New Roman"/>
          <w:kern w:val="0"/>
          <w:lang w:eastAsia="ru-RU" w:bidi="ar-SA"/>
        </w:rPr>
        <w:t>2</w:t>
      </w:r>
      <w:r w:rsidRPr="00F92484">
        <w:rPr>
          <w:rFonts w:eastAsia="Times New Roman" w:cs="Times New Roman"/>
          <w:kern w:val="0"/>
          <w:lang w:eastAsia="ru-RU" w:bidi="ar-SA"/>
        </w:rPr>
        <w:t>.202</w:t>
      </w:r>
      <w:r w:rsidR="00037A48">
        <w:rPr>
          <w:rFonts w:eastAsia="Times New Roman" w:cs="Times New Roman"/>
          <w:kern w:val="0"/>
          <w:lang w:eastAsia="ru-RU" w:bidi="ar-SA"/>
        </w:rPr>
        <w:t>4</w:t>
      </w:r>
    </w:p>
    <w:p w14:paraId="461BD48B" w14:textId="77777777" w:rsidR="00F92484" w:rsidRPr="00F92484" w:rsidRDefault="00F92484" w:rsidP="00F92484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19042EEC" w14:textId="4B2CC353" w:rsidR="00F92484" w:rsidRPr="00037A48" w:rsidRDefault="00F92484" w:rsidP="0048611C">
      <w:pPr>
        <w:spacing w:line="360" w:lineRule="auto"/>
        <w:rPr>
          <w:b/>
          <w:bCs/>
          <w:iCs/>
          <w:sz w:val="28"/>
          <w:szCs w:val="28"/>
        </w:rPr>
      </w:pPr>
      <w:r w:rsidRPr="00037A48">
        <w:rPr>
          <w:b/>
          <w:bCs/>
          <w:iCs/>
          <w:sz w:val="28"/>
          <w:szCs w:val="28"/>
        </w:rPr>
        <w:t>Всем а</w:t>
      </w:r>
      <w:r w:rsidRPr="00037A48">
        <w:rPr>
          <w:b/>
          <w:bCs/>
          <w:iCs/>
          <w:sz w:val="28"/>
          <w:szCs w:val="28"/>
        </w:rPr>
        <w:t xml:space="preserve">двокатам </w:t>
      </w:r>
      <w:r w:rsidR="0048611C">
        <w:rPr>
          <w:b/>
          <w:bCs/>
          <w:iCs/>
          <w:sz w:val="28"/>
          <w:szCs w:val="28"/>
        </w:rPr>
        <w:t>адвокатской палаты Тамбовской области</w:t>
      </w:r>
    </w:p>
    <w:p w14:paraId="5088CE7A" w14:textId="77777777" w:rsidR="00F92484" w:rsidRPr="00F92484" w:rsidRDefault="00F92484" w:rsidP="00F92484">
      <w:pPr>
        <w:spacing w:line="360" w:lineRule="auto"/>
        <w:rPr>
          <w:b/>
          <w:bCs/>
          <w:i/>
          <w:sz w:val="28"/>
          <w:szCs w:val="28"/>
        </w:rPr>
      </w:pPr>
    </w:p>
    <w:p w14:paraId="25CEF791" w14:textId="77777777" w:rsidR="00F92484" w:rsidRDefault="00F92484" w:rsidP="00F92484">
      <w:pPr>
        <w:spacing w:line="360" w:lineRule="auto"/>
        <w:jc w:val="center"/>
        <w:rPr>
          <w:sz w:val="28"/>
          <w:szCs w:val="28"/>
        </w:rPr>
      </w:pPr>
    </w:p>
    <w:p w14:paraId="59D4770B" w14:textId="77777777" w:rsidR="00F92484" w:rsidRDefault="00F92484" w:rsidP="00F92484">
      <w:pPr>
        <w:spacing w:line="360" w:lineRule="auto"/>
        <w:jc w:val="center"/>
        <w:rPr>
          <w:sz w:val="28"/>
          <w:szCs w:val="28"/>
        </w:rPr>
      </w:pPr>
    </w:p>
    <w:p w14:paraId="443F26AC" w14:textId="77777777" w:rsidR="00F92484" w:rsidRDefault="00F92484" w:rsidP="00F92484">
      <w:pPr>
        <w:spacing w:line="360" w:lineRule="auto"/>
        <w:jc w:val="center"/>
        <w:rPr>
          <w:sz w:val="28"/>
          <w:szCs w:val="28"/>
        </w:rPr>
      </w:pPr>
    </w:p>
    <w:p w14:paraId="4B958C32" w14:textId="00DCA7EC" w:rsidR="00F92484" w:rsidRDefault="00F92484" w:rsidP="00F92484">
      <w:pPr>
        <w:spacing w:line="360" w:lineRule="auto"/>
        <w:jc w:val="center"/>
        <w:rPr>
          <w:sz w:val="28"/>
          <w:szCs w:val="28"/>
        </w:rPr>
      </w:pPr>
    </w:p>
    <w:p w14:paraId="2C22A9C7" w14:textId="48D8151B" w:rsidR="0048611C" w:rsidRDefault="0048611C" w:rsidP="00F92484">
      <w:pPr>
        <w:spacing w:line="360" w:lineRule="auto"/>
        <w:jc w:val="center"/>
        <w:rPr>
          <w:sz w:val="28"/>
          <w:szCs w:val="28"/>
        </w:rPr>
      </w:pPr>
    </w:p>
    <w:p w14:paraId="09F9640B" w14:textId="77777777" w:rsidR="00F92484" w:rsidRDefault="00F92484" w:rsidP="0048611C">
      <w:pPr>
        <w:spacing w:line="360" w:lineRule="auto"/>
        <w:rPr>
          <w:sz w:val="28"/>
          <w:szCs w:val="28"/>
        </w:rPr>
      </w:pPr>
    </w:p>
    <w:p w14:paraId="2B6607BF" w14:textId="36F47D03" w:rsidR="00F92484" w:rsidRPr="00037A48" w:rsidRDefault="00F92484" w:rsidP="00F92484">
      <w:pPr>
        <w:jc w:val="center"/>
        <w:rPr>
          <w:b/>
          <w:bCs/>
          <w:sz w:val="28"/>
          <w:szCs w:val="28"/>
        </w:rPr>
      </w:pPr>
      <w:r w:rsidRPr="00037A48">
        <w:rPr>
          <w:b/>
          <w:bCs/>
          <w:sz w:val="28"/>
          <w:szCs w:val="28"/>
        </w:rPr>
        <w:t>Уважаемые коллеги!</w:t>
      </w:r>
    </w:p>
    <w:p w14:paraId="5C6CC044" w14:textId="77777777" w:rsidR="00F92484" w:rsidRDefault="00F92484" w:rsidP="00F92484">
      <w:pPr>
        <w:jc w:val="center"/>
        <w:rPr>
          <w:sz w:val="28"/>
          <w:szCs w:val="28"/>
        </w:rPr>
      </w:pPr>
    </w:p>
    <w:p w14:paraId="0443F3AC" w14:textId="40ED5144" w:rsidR="00F92484" w:rsidRDefault="00F92484" w:rsidP="00F924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65B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абз.3 п. 2 ст. </w:t>
      </w:r>
      <w:r w:rsidRPr="00B65B67">
        <w:rPr>
          <w:rFonts w:eastAsia="Times New Roman" w:cs="Times New Roman"/>
          <w:kern w:val="0"/>
          <w:sz w:val="28"/>
          <w:szCs w:val="28"/>
          <w:lang w:eastAsia="ru-RU" w:bidi="ar-SA"/>
        </w:rPr>
        <w:t>9.1 Федерального</w:t>
      </w:r>
      <w:r w:rsidRPr="00B65B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закона от 07.08.2001 №115-ФЗ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B65B67">
        <w:rPr>
          <w:rFonts w:eastAsia="Times New Roman" w:cs="Times New Roman"/>
          <w:kern w:val="0"/>
          <w:sz w:val="28"/>
          <w:szCs w:val="28"/>
          <w:lang w:eastAsia="ru-RU" w:bidi="ar-SA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B65B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(далее – Федеральный закон </w:t>
      </w:r>
      <w:r w:rsidRPr="00B65B67">
        <w:rPr>
          <w:rFonts w:eastAsia="Times New Roman" w:cs="Times New Roman"/>
          <w:kern w:val="0"/>
          <w:sz w:val="28"/>
          <w:szCs w:val="28"/>
          <w:lang w:eastAsia="ru-RU" w:bidi="ar-SA"/>
        </w:rPr>
        <w:t>№115-ФЗ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</w:t>
      </w:r>
      <w:r w:rsidRPr="00B65B67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(надзор)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Федерации.</w:t>
      </w:r>
    </w:p>
    <w:p w14:paraId="3DE7B353" w14:textId="2A0F8852" w:rsidR="00F92484" w:rsidRDefault="00F92484" w:rsidP="00F92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указанных полномочий 16 ноября 2023 г. заключено </w:t>
      </w:r>
      <w:r w:rsidRPr="00D11414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  <w:r w:rsidRPr="00D11414">
        <w:rPr>
          <w:sz w:val="28"/>
          <w:szCs w:val="28"/>
        </w:rPr>
        <w:t>об организации информационного взаимодействия Федеральной службы</w:t>
      </w:r>
      <w:r>
        <w:rPr>
          <w:sz w:val="28"/>
          <w:szCs w:val="28"/>
        </w:rPr>
        <w:t xml:space="preserve"> </w:t>
      </w:r>
      <w:r w:rsidRPr="00D11414">
        <w:rPr>
          <w:sz w:val="28"/>
          <w:szCs w:val="28"/>
        </w:rPr>
        <w:t>по финансовому мониторингу и Адвокатской палаты Тамбовской области</w:t>
      </w:r>
      <w:r>
        <w:rPr>
          <w:sz w:val="28"/>
          <w:szCs w:val="28"/>
        </w:rPr>
        <w:t xml:space="preserve"> (далее – АПТО)</w:t>
      </w:r>
      <w:r>
        <w:rPr>
          <w:sz w:val="28"/>
          <w:szCs w:val="28"/>
        </w:rPr>
        <w:t xml:space="preserve">. </w:t>
      </w:r>
    </w:p>
    <w:p w14:paraId="5BA2A691" w14:textId="3B13E220" w:rsidR="00F92484" w:rsidRDefault="00F92484" w:rsidP="00F92484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АПТО</w:t>
      </w:r>
      <w:r>
        <w:rPr>
          <w:sz w:val="28"/>
          <w:szCs w:val="28"/>
        </w:rPr>
        <w:t xml:space="preserve"> ведется работа по </w:t>
      </w:r>
      <w:r w:rsidRPr="00D11414">
        <w:rPr>
          <w:sz w:val="28"/>
          <w:szCs w:val="28"/>
        </w:rPr>
        <w:t>определени</w:t>
      </w:r>
      <w:r>
        <w:rPr>
          <w:sz w:val="28"/>
          <w:szCs w:val="28"/>
        </w:rPr>
        <w:t>ю</w:t>
      </w:r>
      <w:r w:rsidRPr="00D11414">
        <w:rPr>
          <w:sz w:val="28"/>
          <w:szCs w:val="28"/>
        </w:rPr>
        <w:t xml:space="preserve"> периметра субъектов первичного финансового мониторинга</w:t>
      </w:r>
      <w:r>
        <w:rPr>
          <w:sz w:val="28"/>
          <w:szCs w:val="28"/>
        </w:rPr>
        <w:t xml:space="preserve"> и формированию с</w:t>
      </w:r>
      <w:r>
        <w:rPr>
          <w:rFonts w:cs="Times New Roman"/>
          <w:sz w:val="28"/>
          <w:szCs w:val="28"/>
        </w:rPr>
        <w:t xml:space="preserve">писка адвокатов, являющихся субъектами исполнения требований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закон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65B67">
        <w:rPr>
          <w:rFonts w:eastAsia="Times New Roman" w:cs="Times New Roman"/>
          <w:kern w:val="0"/>
          <w:sz w:val="28"/>
          <w:szCs w:val="28"/>
          <w:lang w:eastAsia="ru-RU" w:bidi="ar-SA"/>
        </w:rPr>
        <w:t>№115-ФЗ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11776E9B" w14:textId="6B0540F5" w:rsidR="00F92484" w:rsidRDefault="00F92484" w:rsidP="00F9248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этой связи просим в течение одного месяца заполнить и направить </w:t>
      </w:r>
      <w:r w:rsidR="00037A48" w:rsidRPr="00037A48">
        <w:rPr>
          <w:rFonts w:cs="Times New Roman"/>
          <w:sz w:val="28"/>
          <w:szCs w:val="28"/>
        </w:rPr>
        <w:t xml:space="preserve">на электронную почту </w:t>
      </w:r>
      <w:r w:rsidR="00037A48">
        <w:rPr>
          <w:rFonts w:cs="Times New Roman"/>
          <w:sz w:val="28"/>
          <w:szCs w:val="28"/>
        </w:rPr>
        <w:t>АПТО</w:t>
      </w:r>
      <w:r w:rsidR="00037A48" w:rsidRPr="00037A48">
        <w:rPr>
          <w:rFonts w:cs="Times New Roman"/>
          <w:sz w:val="28"/>
          <w:szCs w:val="28"/>
        </w:rPr>
        <w:t xml:space="preserve"> sekretarpalata@mail.ru </w:t>
      </w:r>
      <w:r>
        <w:rPr>
          <w:rFonts w:cs="Times New Roman"/>
          <w:sz w:val="28"/>
          <w:szCs w:val="28"/>
        </w:rPr>
        <w:t xml:space="preserve">прилагаемую </w:t>
      </w:r>
      <w:bookmarkStart w:id="0" w:name="_Hlk159850886"/>
      <w:r>
        <w:rPr>
          <w:rFonts w:cs="Times New Roman"/>
          <w:sz w:val="28"/>
          <w:szCs w:val="28"/>
        </w:rPr>
        <w:t xml:space="preserve">анкету по </w:t>
      </w:r>
      <w:r w:rsidR="00F04573">
        <w:rPr>
          <w:rFonts w:cs="Times New Roman"/>
          <w:sz w:val="28"/>
          <w:szCs w:val="28"/>
        </w:rPr>
        <w:t xml:space="preserve">вопросу </w:t>
      </w:r>
      <w:r>
        <w:rPr>
          <w:rFonts w:cs="Times New Roman"/>
          <w:sz w:val="28"/>
          <w:szCs w:val="28"/>
        </w:rPr>
        <w:t>оказани</w:t>
      </w:r>
      <w:r w:rsidR="00F04573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адвокатом </w:t>
      </w:r>
      <w:r w:rsidRPr="006A7043">
        <w:rPr>
          <w:rFonts w:cs="Times New Roman"/>
          <w:sz w:val="28"/>
          <w:szCs w:val="28"/>
        </w:rPr>
        <w:t xml:space="preserve">услуг, указанных в ч. 1 ст. 7.1 </w:t>
      </w:r>
      <w:r w:rsidRPr="00F92484">
        <w:rPr>
          <w:rFonts w:cs="Times New Roman"/>
          <w:sz w:val="28"/>
          <w:szCs w:val="28"/>
        </w:rPr>
        <w:t>Федеральн</w:t>
      </w:r>
      <w:r w:rsidR="00037A48">
        <w:rPr>
          <w:rFonts w:cs="Times New Roman"/>
          <w:sz w:val="28"/>
          <w:szCs w:val="28"/>
        </w:rPr>
        <w:t>ого</w:t>
      </w:r>
      <w:r w:rsidRPr="00F92484">
        <w:rPr>
          <w:rFonts w:cs="Times New Roman"/>
          <w:sz w:val="28"/>
          <w:szCs w:val="28"/>
        </w:rPr>
        <w:t xml:space="preserve"> закон</w:t>
      </w:r>
      <w:r w:rsidR="00037A48">
        <w:rPr>
          <w:rFonts w:cs="Times New Roman"/>
          <w:sz w:val="28"/>
          <w:szCs w:val="28"/>
        </w:rPr>
        <w:t>а</w:t>
      </w:r>
      <w:r w:rsidRPr="00F92484">
        <w:rPr>
          <w:rFonts w:cs="Times New Roman"/>
          <w:sz w:val="28"/>
          <w:szCs w:val="28"/>
        </w:rPr>
        <w:t xml:space="preserve"> №115-ФЗ</w:t>
      </w:r>
      <w:r>
        <w:rPr>
          <w:rFonts w:cs="Times New Roman"/>
          <w:sz w:val="28"/>
          <w:szCs w:val="28"/>
        </w:rPr>
        <w:t xml:space="preserve">. </w:t>
      </w:r>
    </w:p>
    <w:bookmarkEnd w:id="0"/>
    <w:p w14:paraId="428AA563" w14:textId="19915002" w:rsidR="00F92484" w:rsidRPr="00F92484" w:rsidRDefault="00156675" w:rsidP="00F92484">
      <w:pPr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 вопросам анкетирования обращаться к о</w:t>
      </w:r>
      <w:r w:rsidR="00231303">
        <w:rPr>
          <w:rFonts w:eastAsia="Times New Roman" w:cs="Times New Roman"/>
          <w:kern w:val="0"/>
          <w:sz w:val="28"/>
          <w:szCs w:val="28"/>
          <w:lang w:eastAsia="ru-RU" w:bidi="ar-SA"/>
        </w:rPr>
        <w:t>тветственно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</w:t>
      </w:r>
      <w:r w:rsidR="002313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лиц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2313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член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2313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2484">
        <w:rPr>
          <w:rFonts w:eastAsia="Times New Roman" w:cs="Times New Roman"/>
          <w:kern w:val="0"/>
          <w:sz w:val="28"/>
          <w:szCs w:val="28"/>
          <w:lang w:eastAsia="ru-RU" w:bidi="ar-SA"/>
        </w:rPr>
        <w:t>Совета</w:t>
      </w:r>
      <w:r w:rsidR="00037A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АПТО </w:t>
      </w:r>
      <w:proofErr w:type="spellStart"/>
      <w:r w:rsidR="00037A48">
        <w:rPr>
          <w:rFonts w:eastAsia="Times New Roman" w:cs="Times New Roman"/>
          <w:kern w:val="0"/>
          <w:sz w:val="28"/>
          <w:szCs w:val="28"/>
          <w:lang w:eastAsia="ru-RU" w:bidi="ar-SA"/>
        </w:rPr>
        <w:t>Телелюхин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proofErr w:type="spellEnd"/>
      <w:r w:rsidR="00037A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Анатоли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="00037A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Анатольевич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F92484" w:rsidRPr="00F924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(контактный телефон: 8 9</w:t>
      </w:r>
      <w:r w:rsidR="00037A48">
        <w:rPr>
          <w:rFonts w:eastAsia="Times New Roman" w:cs="Times New Roman"/>
          <w:kern w:val="0"/>
          <w:sz w:val="28"/>
          <w:szCs w:val="28"/>
          <w:lang w:eastAsia="ru-RU" w:bidi="ar-SA"/>
        </w:rPr>
        <w:t>10 750 05 09</w:t>
      </w:r>
      <w:r w:rsidR="00F92484" w:rsidRPr="00F92484">
        <w:rPr>
          <w:rFonts w:eastAsia="Times New Roman" w:cs="Times New Roman"/>
          <w:kern w:val="0"/>
          <w:sz w:val="28"/>
          <w:szCs w:val="28"/>
          <w:lang w:eastAsia="ru-RU" w:bidi="ar-SA"/>
        </w:rPr>
        <w:t>).</w:t>
      </w:r>
    </w:p>
    <w:p w14:paraId="69BB63EB" w14:textId="7469949E" w:rsidR="00F92484" w:rsidRDefault="00F92484" w:rsidP="00F9248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716519AA" w14:textId="6052486D" w:rsidR="00F92484" w:rsidRDefault="00F92484" w:rsidP="00037A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Приложение: анкета</w:t>
      </w:r>
      <w:r w:rsidR="00231303">
        <w:rPr>
          <w:rFonts w:cs="Times New Roman"/>
          <w:sz w:val="28"/>
          <w:szCs w:val="28"/>
        </w:rPr>
        <w:t>, на 1л.</w:t>
      </w:r>
    </w:p>
    <w:p w14:paraId="786E81CB" w14:textId="77777777" w:rsidR="00037A48" w:rsidRDefault="00037A48" w:rsidP="00037A48">
      <w:pPr>
        <w:jc w:val="both"/>
        <w:rPr>
          <w:rFonts w:cs="Times New Roman"/>
          <w:sz w:val="28"/>
          <w:szCs w:val="28"/>
        </w:rPr>
      </w:pPr>
    </w:p>
    <w:p w14:paraId="2DFCA4F4" w14:textId="77777777" w:rsidR="00037A48" w:rsidRDefault="00037A48" w:rsidP="00037A48">
      <w:pPr>
        <w:jc w:val="both"/>
        <w:rPr>
          <w:rFonts w:cs="Times New Roman"/>
          <w:sz w:val="28"/>
          <w:szCs w:val="28"/>
        </w:rPr>
      </w:pPr>
    </w:p>
    <w:p w14:paraId="7CFAD2F2" w14:textId="12ED204B" w:rsidR="00F92484" w:rsidRDefault="00F92484" w:rsidP="00037A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Президент</w:t>
      </w:r>
    </w:p>
    <w:p w14:paraId="3D7B92D6" w14:textId="77777777" w:rsidR="00F92484" w:rsidRDefault="00F92484" w:rsidP="00037A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адвокатской палаты</w:t>
      </w:r>
    </w:p>
    <w:p w14:paraId="48BCFE93" w14:textId="09450398" w:rsidR="00F92484" w:rsidRDefault="00F92484" w:rsidP="00037A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Тамбовской области                                              </w:t>
      </w:r>
      <w:r w:rsidR="00037A48">
        <w:rPr>
          <w:rFonts w:cs="Times New Roman"/>
          <w:sz w:val="28"/>
          <w:szCs w:val="28"/>
        </w:rPr>
        <w:t xml:space="preserve">                           </w:t>
      </w:r>
      <w:r>
        <w:rPr>
          <w:rFonts w:cs="Times New Roman"/>
          <w:sz w:val="28"/>
          <w:szCs w:val="28"/>
        </w:rPr>
        <w:t>Н.Н. Свинцова</w:t>
      </w:r>
    </w:p>
    <w:p w14:paraId="37A788C7" w14:textId="31371ABA" w:rsidR="00037A48" w:rsidRDefault="00037A48" w:rsidP="00037A48">
      <w:pPr>
        <w:jc w:val="both"/>
        <w:rPr>
          <w:rFonts w:cs="Times New Roman"/>
          <w:sz w:val="28"/>
          <w:szCs w:val="28"/>
        </w:rPr>
      </w:pPr>
    </w:p>
    <w:p w14:paraId="03EF74EE" w14:textId="4C29B0EE" w:rsidR="00037A48" w:rsidRPr="00037A48" w:rsidRDefault="00037A48" w:rsidP="00156675">
      <w:pPr>
        <w:ind w:left="3828" w:firstLine="708"/>
        <w:rPr>
          <w:sz w:val="28"/>
          <w:szCs w:val="28"/>
        </w:rPr>
      </w:pPr>
      <w:r w:rsidRPr="00037A48">
        <w:rPr>
          <w:sz w:val="28"/>
          <w:szCs w:val="28"/>
        </w:rPr>
        <w:lastRenderedPageBreak/>
        <w:t>Адвокатская палата Тамбовской области</w:t>
      </w:r>
    </w:p>
    <w:p w14:paraId="14659040" w14:textId="77777777" w:rsidR="00037A48" w:rsidRPr="00037A48" w:rsidRDefault="00037A48" w:rsidP="00037A48">
      <w:pPr>
        <w:ind w:left="4536"/>
        <w:rPr>
          <w:sz w:val="28"/>
          <w:szCs w:val="28"/>
        </w:rPr>
      </w:pPr>
    </w:p>
    <w:p w14:paraId="175BAD29" w14:textId="77777777" w:rsidR="00037A48" w:rsidRPr="00037A48" w:rsidRDefault="00037A48" w:rsidP="00037A48">
      <w:pPr>
        <w:ind w:left="4536"/>
        <w:rPr>
          <w:sz w:val="28"/>
          <w:szCs w:val="28"/>
        </w:rPr>
      </w:pPr>
      <w:r w:rsidRPr="00037A48">
        <w:rPr>
          <w:sz w:val="28"/>
          <w:szCs w:val="28"/>
        </w:rPr>
        <w:t>Адвоката ____________________________________</w:t>
      </w:r>
    </w:p>
    <w:p w14:paraId="330EC36E" w14:textId="77777777" w:rsidR="00037A48" w:rsidRPr="00037A48" w:rsidRDefault="00037A48" w:rsidP="00037A48">
      <w:pPr>
        <w:ind w:left="4536"/>
        <w:rPr>
          <w:sz w:val="28"/>
          <w:szCs w:val="28"/>
        </w:rPr>
      </w:pPr>
      <w:r w:rsidRPr="00037A48">
        <w:rPr>
          <w:sz w:val="28"/>
          <w:szCs w:val="28"/>
        </w:rPr>
        <w:t>№ ___________ в реестре адвокатов Тамбовкой области</w:t>
      </w:r>
    </w:p>
    <w:p w14:paraId="586C1C04" w14:textId="458C6C15" w:rsidR="00037A48" w:rsidRPr="00037A48" w:rsidRDefault="00037A48" w:rsidP="00037A48">
      <w:pPr>
        <w:ind w:left="4536"/>
        <w:rPr>
          <w:sz w:val="28"/>
          <w:szCs w:val="28"/>
        </w:rPr>
      </w:pPr>
      <w:r w:rsidRPr="00037A48">
        <w:rPr>
          <w:sz w:val="28"/>
          <w:szCs w:val="28"/>
        </w:rPr>
        <w:t>осуществляющего деятельност</w:t>
      </w:r>
      <w:r>
        <w:rPr>
          <w:sz w:val="28"/>
          <w:szCs w:val="28"/>
        </w:rPr>
        <w:t>ь</w:t>
      </w:r>
      <w:r w:rsidRPr="00037A48">
        <w:rPr>
          <w:sz w:val="28"/>
          <w:szCs w:val="28"/>
        </w:rPr>
        <w:t xml:space="preserve"> в адвокатском образовании</w:t>
      </w:r>
    </w:p>
    <w:p w14:paraId="467BA31D" w14:textId="0CA31C13" w:rsidR="00037A48" w:rsidRPr="00037A48" w:rsidRDefault="00037A48" w:rsidP="00037A48">
      <w:pPr>
        <w:ind w:left="4536"/>
        <w:rPr>
          <w:sz w:val="28"/>
          <w:szCs w:val="28"/>
        </w:rPr>
      </w:pPr>
      <w:r w:rsidRPr="00037A48">
        <w:rPr>
          <w:sz w:val="28"/>
          <w:szCs w:val="28"/>
        </w:rPr>
        <w:t>____________________________________</w:t>
      </w:r>
    </w:p>
    <w:p w14:paraId="102D6B53" w14:textId="77777777" w:rsidR="00037A48" w:rsidRPr="00037A48" w:rsidRDefault="00037A48" w:rsidP="00037A48">
      <w:pPr>
        <w:rPr>
          <w:sz w:val="28"/>
          <w:szCs w:val="28"/>
        </w:rPr>
      </w:pPr>
    </w:p>
    <w:p w14:paraId="79D05836" w14:textId="77777777" w:rsidR="00037A48" w:rsidRDefault="00037A48" w:rsidP="00037A48">
      <w:pPr>
        <w:jc w:val="center"/>
        <w:rPr>
          <w:sz w:val="28"/>
          <w:szCs w:val="28"/>
        </w:rPr>
      </w:pPr>
    </w:p>
    <w:p w14:paraId="397B162F" w14:textId="70CA4C5A" w:rsidR="00037A48" w:rsidRDefault="00037A48" w:rsidP="00037A48">
      <w:pPr>
        <w:jc w:val="center"/>
        <w:rPr>
          <w:sz w:val="28"/>
          <w:szCs w:val="28"/>
        </w:rPr>
      </w:pPr>
      <w:r w:rsidRPr="00037A48">
        <w:rPr>
          <w:sz w:val="28"/>
          <w:szCs w:val="28"/>
        </w:rPr>
        <w:t>Анкета</w:t>
      </w:r>
    </w:p>
    <w:p w14:paraId="1BE01767" w14:textId="77777777" w:rsidR="00037A48" w:rsidRPr="00037A48" w:rsidRDefault="00037A48" w:rsidP="00037A48">
      <w:pPr>
        <w:jc w:val="center"/>
        <w:rPr>
          <w:sz w:val="28"/>
          <w:szCs w:val="28"/>
        </w:rPr>
      </w:pPr>
    </w:p>
    <w:p w14:paraId="420EEA68" w14:textId="77777777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>Оказываются ли Вами указанные услуги, указанные в ч. 1 ст. 7.1 Федерального закона от 07.08.2001 № 115-ФЗ?</w:t>
      </w:r>
    </w:p>
    <w:p w14:paraId="1F468185" w14:textId="77777777" w:rsid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 xml:space="preserve"> </w:t>
      </w:r>
    </w:p>
    <w:p w14:paraId="51436FBF" w14:textId="7EEE83E2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 xml:space="preserve">− сделки с недвижимым имуществом </w:t>
      </w:r>
    </w:p>
    <w:p w14:paraId="2ACE6909" w14:textId="77777777" w:rsidR="00037A48" w:rsidRDefault="00037A48" w:rsidP="00037A48">
      <w:pPr>
        <w:rPr>
          <w:sz w:val="28"/>
          <w:szCs w:val="28"/>
        </w:rPr>
      </w:pPr>
    </w:p>
    <w:p w14:paraId="2322D5AB" w14:textId="6EE38E13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>да_____ нет_____</w:t>
      </w:r>
    </w:p>
    <w:p w14:paraId="61D3F6AB" w14:textId="77777777" w:rsidR="00037A48" w:rsidRDefault="00037A48" w:rsidP="00037A48">
      <w:pPr>
        <w:rPr>
          <w:sz w:val="28"/>
          <w:szCs w:val="28"/>
        </w:rPr>
      </w:pPr>
    </w:p>
    <w:p w14:paraId="0A6BCE73" w14:textId="4BA05B1B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>− управление денежными средствами, ценными бумагами или иным имуществом клиента</w:t>
      </w:r>
    </w:p>
    <w:p w14:paraId="08255C43" w14:textId="77777777" w:rsidR="00037A48" w:rsidRDefault="00037A48" w:rsidP="00037A48">
      <w:pPr>
        <w:rPr>
          <w:sz w:val="28"/>
          <w:szCs w:val="28"/>
        </w:rPr>
      </w:pPr>
    </w:p>
    <w:p w14:paraId="64DBD6A2" w14:textId="1BAAF27D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>да_____ нет_____</w:t>
      </w:r>
    </w:p>
    <w:p w14:paraId="70848B2E" w14:textId="77777777" w:rsidR="00037A48" w:rsidRDefault="00037A48" w:rsidP="00037A48">
      <w:pPr>
        <w:rPr>
          <w:sz w:val="28"/>
          <w:szCs w:val="28"/>
        </w:rPr>
      </w:pPr>
    </w:p>
    <w:p w14:paraId="60C60248" w14:textId="1C512852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 xml:space="preserve"> − управление банковскими счетами или счетами ценных бумаг  </w:t>
      </w:r>
    </w:p>
    <w:p w14:paraId="4DBB10B4" w14:textId="77777777" w:rsidR="00037A48" w:rsidRDefault="00037A48" w:rsidP="00037A48">
      <w:pPr>
        <w:rPr>
          <w:sz w:val="28"/>
          <w:szCs w:val="28"/>
        </w:rPr>
      </w:pPr>
    </w:p>
    <w:p w14:paraId="2752608B" w14:textId="27DC6929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>да_____ нет_____</w:t>
      </w:r>
    </w:p>
    <w:p w14:paraId="728C5741" w14:textId="77777777" w:rsidR="00037A48" w:rsidRDefault="00037A48" w:rsidP="00037A48">
      <w:pPr>
        <w:rPr>
          <w:sz w:val="28"/>
          <w:szCs w:val="28"/>
        </w:rPr>
      </w:pPr>
    </w:p>
    <w:p w14:paraId="1E4E8CEA" w14:textId="1C7C95D2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 xml:space="preserve">− привлечение денежных средств для создания организаций, обеспечения их деятельности или управления ими </w:t>
      </w:r>
    </w:p>
    <w:p w14:paraId="43676F9B" w14:textId="77777777" w:rsidR="00037A48" w:rsidRDefault="00037A48" w:rsidP="00037A48">
      <w:pPr>
        <w:rPr>
          <w:sz w:val="28"/>
          <w:szCs w:val="28"/>
        </w:rPr>
      </w:pPr>
    </w:p>
    <w:p w14:paraId="4680AD5F" w14:textId="0CFC3AC6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>да_____ нет_____</w:t>
      </w:r>
    </w:p>
    <w:p w14:paraId="6EC47227" w14:textId="77777777" w:rsidR="00037A48" w:rsidRDefault="00037A48" w:rsidP="00037A48">
      <w:pPr>
        <w:rPr>
          <w:sz w:val="28"/>
          <w:szCs w:val="28"/>
        </w:rPr>
      </w:pPr>
    </w:p>
    <w:p w14:paraId="5187F079" w14:textId="7231778E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 xml:space="preserve">− создание юридических лиц и иностранных структур без образования юридического лица, обеспечение их деятельности или управления ими, а также куплю-продажу юридических лиц и иностранных структур без образования юридического лица </w:t>
      </w:r>
    </w:p>
    <w:p w14:paraId="48576BB2" w14:textId="77777777" w:rsidR="00037A48" w:rsidRDefault="00037A48" w:rsidP="00037A48">
      <w:pPr>
        <w:rPr>
          <w:sz w:val="28"/>
          <w:szCs w:val="28"/>
        </w:rPr>
      </w:pPr>
    </w:p>
    <w:p w14:paraId="67213F6D" w14:textId="015C2DD8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>да_____ нет_____</w:t>
      </w:r>
    </w:p>
    <w:p w14:paraId="018B20E7" w14:textId="77777777" w:rsidR="00037A48" w:rsidRPr="00037A48" w:rsidRDefault="00037A48" w:rsidP="00037A48">
      <w:pPr>
        <w:rPr>
          <w:sz w:val="28"/>
          <w:szCs w:val="28"/>
        </w:rPr>
      </w:pPr>
    </w:p>
    <w:p w14:paraId="5179EB66" w14:textId="77777777" w:rsidR="00037A48" w:rsidRPr="00037A48" w:rsidRDefault="00037A48" w:rsidP="00037A48">
      <w:pPr>
        <w:jc w:val="both"/>
        <w:rPr>
          <w:sz w:val="28"/>
          <w:szCs w:val="28"/>
        </w:rPr>
      </w:pPr>
      <w:r w:rsidRPr="00037A48">
        <w:rPr>
          <w:sz w:val="28"/>
          <w:szCs w:val="28"/>
        </w:rPr>
        <w:t xml:space="preserve">В случае изменения сведений (начала оказания услуг, указанных в ч. 1 ст. 7.1 Федерального закона от 07.08.2001 № 115-ФЗ) необходимо проинформировать адвокатскую палату путем составления и направления в адрес адвокатской палаты актуальной анкеты в течение 1 месяца со дня начала оказания услуг.  </w:t>
      </w:r>
    </w:p>
    <w:p w14:paraId="314AA804" w14:textId="77777777" w:rsidR="00037A48" w:rsidRDefault="00037A48" w:rsidP="00037A48">
      <w:pPr>
        <w:rPr>
          <w:sz w:val="28"/>
          <w:szCs w:val="28"/>
        </w:rPr>
      </w:pPr>
    </w:p>
    <w:p w14:paraId="13C4AB2F" w14:textId="77777777" w:rsidR="00037A48" w:rsidRDefault="00037A48" w:rsidP="00037A48">
      <w:pPr>
        <w:rPr>
          <w:sz w:val="28"/>
          <w:szCs w:val="28"/>
        </w:rPr>
      </w:pPr>
    </w:p>
    <w:p w14:paraId="4D488BB6" w14:textId="181C6112" w:rsidR="00037A48" w:rsidRPr="00037A48" w:rsidRDefault="00037A48" w:rsidP="00037A48">
      <w:pPr>
        <w:rPr>
          <w:sz w:val="28"/>
          <w:szCs w:val="28"/>
        </w:rPr>
      </w:pPr>
      <w:r w:rsidRPr="00037A48">
        <w:rPr>
          <w:sz w:val="28"/>
          <w:szCs w:val="28"/>
        </w:rPr>
        <w:t>Дата заполнения _________________ Подпись адвоката ____________________</w:t>
      </w:r>
    </w:p>
    <w:sectPr w:rsidR="00037A48" w:rsidRPr="00037A48" w:rsidSect="00037A48">
      <w:pgSz w:w="11906" w:h="16838"/>
      <w:pgMar w:top="568" w:right="850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84"/>
    <w:rsid w:val="00037A48"/>
    <w:rsid w:val="00156675"/>
    <w:rsid w:val="00231303"/>
    <w:rsid w:val="0048611C"/>
    <w:rsid w:val="005F2322"/>
    <w:rsid w:val="00F04573"/>
    <w:rsid w:val="00F92484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8580"/>
  <w15:chartTrackingRefBased/>
  <w15:docId w15:val="{F8D59EDA-BBF4-4A04-B5B3-B378C37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48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2024-02-26T12:26:00Z</cp:lastPrinted>
  <dcterms:created xsi:type="dcterms:W3CDTF">2024-02-26T11:16:00Z</dcterms:created>
  <dcterms:modified xsi:type="dcterms:W3CDTF">2024-02-26T12:36:00Z</dcterms:modified>
</cp:coreProperties>
</file>